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9F" w:rsidRDefault="0057549F" w:rsidP="0057549F">
      <w:pPr>
        <w:jc w:val="center"/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7"/>
          <w:szCs w:val="27"/>
          <w:u w:val="single"/>
        </w:rPr>
        <w:drawing>
          <wp:inline distT="0" distB="0" distL="0" distR="0">
            <wp:extent cx="2943225" cy="1273840"/>
            <wp:effectExtent l="19050" t="0" r="9525" b="0"/>
            <wp:docPr id="2" name="Picture 1" descr="AMA logo 8-17 clean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logo 8-17 clean go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123" cy="127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9F" w:rsidRDefault="0057549F" w:rsidP="0057549F">
      <w:pPr>
        <w:jc w:val="center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</w:rPr>
        <w:t>Emergency Plans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 xml:space="preserve">To all customers, 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 xml:space="preserve">Due to the </w:t>
      </w:r>
      <w:proofErr w:type="spellStart"/>
      <w:r>
        <w:rPr>
          <w:rFonts w:ascii="Cambria" w:eastAsia="Times New Roman" w:hAnsi="Cambria" w:cs="Arial"/>
          <w:color w:val="000000"/>
        </w:rPr>
        <w:t>Covid</w:t>
      </w:r>
      <w:proofErr w:type="spellEnd"/>
      <w:r>
        <w:rPr>
          <w:rFonts w:ascii="Cambria" w:eastAsia="Times New Roman" w:hAnsi="Cambria" w:cs="Arial"/>
          <w:color w:val="000000"/>
        </w:rPr>
        <w:t xml:space="preserve"> 19 pandemic, we have heard from many customers and consignees that they are concerned about handling paperwork. In regard to this and the potential exposure involved, we are implementing a new plan to eliminate the risk, as follows: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 xml:space="preserve">When making delivery, if the consignee or driver feels that it is safer to </w:t>
      </w:r>
      <w:r>
        <w:rPr>
          <w:rFonts w:ascii="Cambria" w:eastAsia="Times New Roman" w:hAnsi="Cambria" w:cs="Arial"/>
          <w:b/>
          <w:bCs/>
          <w:color w:val="000000"/>
        </w:rPr>
        <w:t xml:space="preserve">REFRAIN </w:t>
      </w:r>
      <w:r>
        <w:rPr>
          <w:rFonts w:ascii="Cambria" w:eastAsia="Times New Roman" w:hAnsi="Cambria" w:cs="Arial"/>
          <w:color w:val="000000"/>
        </w:rPr>
        <w:t>from signing the DR copy, the driver can then print the name of the receiving person on the DR. The driver may also take a picture of the shipment at the delivery location to demonstrate that the product was physically delivered.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 xml:space="preserve">This plan </w:t>
      </w:r>
      <w:r>
        <w:rPr>
          <w:rFonts w:ascii="Cambria" w:eastAsia="Times New Roman" w:hAnsi="Cambria" w:cs="Arial"/>
          <w:b/>
          <w:bCs/>
          <w:color w:val="000000"/>
        </w:rPr>
        <w:t>will act as the official signature of receipt</w:t>
      </w:r>
      <w:r>
        <w:rPr>
          <w:rFonts w:ascii="Cambria" w:eastAsia="Times New Roman" w:hAnsi="Cambria" w:cs="Arial"/>
          <w:color w:val="000000"/>
        </w:rPr>
        <w:t xml:space="preserve"> and will absolve AMA from the liability of the physical </w:t>
      </w:r>
      <w:proofErr w:type="gramStart"/>
      <w:r>
        <w:rPr>
          <w:rFonts w:ascii="Cambria" w:eastAsia="Times New Roman" w:hAnsi="Cambria" w:cs="Arial"/>
          <w:color w:val="000000"/>
        </w:rPr>
        <w:t>receivers</w:t>
      </w:r>
      <w:proofErr w:type="gramEnd"/>
      <w:r>
        <w:rPr>
          <w:rFonts w:ascii="Cambria" w:eastAsia="Times New Roman" w:hAnsi="Cambria" w:cs="Arial"/>
          <w:color w:val="000000"/>
        </w:rPr>
        <w:t xml:space="preserve"> signature on receiving documents in accordance with previous practices.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Please know that this is an emergency plan that has been invoked to reduce exposure out of concern for all personnel, the general public, as well as customer safety.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 xml:space="preserve">This communication acts as a document. We will automatically assume that this emergency process will be agreed upon by all customers and consignees. 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In the absence of hearing back from a customer who cannot agree to this emergency plan, we will commence handling the signature requirement as stated above.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Thank you for your understanding and support.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Please practice best health and sanitary processes. Stay safe and healthy, as we unite to fight this disease.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 </w:t>
      </w:r>
    </w:p>
    <w:p w:rsidR="0057549F" w:rsidRDefault="0057549F" w:rsidP="0057549F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Cambria" w:eastAsia="Times New Roman" w:hAnsi="Cambria" w:cs="Arial"/>
          <w:color w:val="000000"/>
        </w:rPr>
        <w:t>Sincerely,</w:t>
      </w:r>
    </w:p>
    <w:p w:rsidR="009E6097" w:rsidRDefault="0057549F" w:rsidP="0057549F">
      <w:r>
        <w:rPr>
          <w:rFonts w:ascii="Cambria" w:eastAsia="Times New Roman" w:hAnsi="Cambria" w:cs="Arial"/>
          <w:color w:val="000000"/>
        </w:rPr>
        <w:t xml:space="preserve">The </w:t>
      </w:r>
      <w:proofErr w:type="spellStart"/>
      <w:r>
        <w:rPr>
          <w:rFonts w:ascii="Cambria" w:eastAsia="Times New Roman" w:hAnsi="Cambria" w:cs="Arial"/>
          <w:color w:val="000000"/>
        </w:rPr>
        <w:t>Bruzzese</w:t>
      </w:r>
      <w:proofErr w:type="spellEnd"/>
      <w:r>
        <w:rPr>
          <w:rFonts w:ascii="Cambria" w:eastAsia="Times New Roman" w:hAnsi="Cambria" w:cs="Arial"/>
          <w:color w:val="000000"/>
        </w:rPr>
        <w:t xml:space="preserve"> Family &amp; AMA Operations Managers</w:t>
      </w:r>
    </w:p>
    <w:sectPr w:rsidR="009E6097" w:rsidSect="009E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49F"/>
    <w:rsid w:val="0057549F"/>
    <w:rsid w:val="009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 Forero</dc:creator>
  <cp:lastModifiedBy>Crista Forero</cp:lastModifiedBy>
  <cp:revision>1</cp:revision>
  <dcterms:created xsi:type="dcterms:W3CDTF">2020-03-23T18:51:00Z</dcterms:created>
  <dcterms:modified xsi:type="dcterms:W3CDTF">2020-03-23T18:52:00Z</dcterms:modified>
</cp:coreProperties>
</file>